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AD75B4" w:rsidRDefault="00AD75B4" w:rsidP="00AD7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AD75B4" w:rsidRDefault="00AD75B4" w:rsidP="00AD7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AD75B4" w:rsidRDefault="00AD75B4" w:rsidP="00AD7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D75B4" w:rsidRDefault="00AD75B4" w:rsidP="00AD7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2E439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русского</w:t>
      </w:r>
      <w:r w:rsidR="006E283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6568" w:rsidRDefault="00966568" w:rsidP="0096656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выработка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5CF9">
        <w:rPr>
          <w:rFonts w:ascii="Times New Roman" w:hAnsi="Times New Roman" w:cs="Times New Roman"/>
          <w:sz w:val="24"/>
          <w:szCs w:val="24"/>
        </w:rPr>
        <w:t xml:space="preserve"> происхождении </w:t>
      </w:r>
      <w:r>
        <w:rPr>
          <w:rFonts w:ascii="Times New Roman" w:hAnsi="Times New Roman" w:cs="Times New Roman"/>
          <w:sz w:val="24"/>
          <w:szCs w:val="24"/>
        </w:rPr>
        <w:t>русского театраль</w:t>
      </w:r>
      <w:r w:rsidRPr="00F55CF9">
        <w:rPr>
          <w:rFonts w:ascii="Times New Roman" w:hAnsi="Times New Roman" w:cs="Times New Roman"/>
          <w:sz w:val="24"/>
          <w:szCs w:val="24"/>
        </w:rPr>
        <w:t xml:space="preserve">ного искусства и этапах его развития;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нераз</w:t>
      </w:r>
      <w:r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966568" w:rsidRPr="00913A2E" w:rsidRDefault="00966568" w:rsidP="00966568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283A" w:rsidRPr="00913A2E" w:rsidRDefault="006E283A" w:rsidP="006E283A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F2FC0" w:rsidRP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4F2FC0" w:rsidRP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5-7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«История»; «История зарубежного театра»; «История изобразительного искусства» и др.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й литературы,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zh-CN"/>
        </w:rPr>
        <w:t>зарубежной литературы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F2FC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4F2FC0">
              <w:rPr>
                <w:sz w:val="20"/>
                <w:szCs w:val="20"/>
              </w:rPr>
              <w:lastRenderedPageBreak/>
              <w:t>культурных особенностях и традициях различных социальных групп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конструктивные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  <w:tr w:rsidR="00966568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966568" w:rsidRPr="00966568" w:rsidRDefault="00966568" w:rsidP="00966568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  <w:r w:rsidRPr="00966568">
              <w:rPr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  <w:r w:rsidRPr="00966568">
              <w:rPr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  <w:r w:rsidRPr="00966568">
              <w:rPr>
                <w:sz w:val="20"/>
                <w:szCs w:val="20"/>
              </w:rPr>
              <w:t xml:space="preserve">ОПК – 2.3. Владеет </w:t>
            </w:r>
            <w:r w:rsidRPr="00966568">
              <w:rPr>
                <w:sz w:val="20"/>
                <w:szCs w:val="20"/>
              </w:rPr>
              <w:lastRenderedPageBreak/>
              <w:t xml:space="preserve">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966568" w:rsidRPr="00966568" w:rsidRDefault="00966568" w:rsidP="0096656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966568">
              <w:rPr>
                <w:b/>
                <w:sz w:val="20"/>
                <w:szCs w:val="20"/>
              </w:rPr>
              <w:lastRenderedPageBreak/>
              <w:t>Знать:</w:t>
            </w:r>
            <w:r w:rsidRPr="00966568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966568" w:rsidRPr="00966568" w:rsidRDefault="00966568" w:rsidP="0096656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966568">
              <w:rPr>
                <w:b/>
                <w:sz w:val="20"/>
                <w:szCs w:val="20"/>
              </w:rPr>
              <w:t xml:space="preserve">Уметь: </w:t>
            </w:r>
            <w:r w:rsidRPr="00966568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966568" w:rsidRPr="00966568" w:rsidRDefault="00966568" w:rsidP="00966568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966568">
              <w:rPr>
                <w:rFonts w:ascii="Times New Roman" w:hAnsi="Times New Roman" w:cs="Times New Roman"/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русского</w:t>
      </w:r>
      <w:r w:rsidR="004F2FC0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74269">
        <w:rPr>
          <w:rFonts w:ascii="Times New Roman" w:hAnsi="Times New Roman" w:cs="Times New Roman"/>
          <w:sz w:val="24"/>
          <w:szCs w:val="24"/>
        </w:rPr>
        <w:t>3</w:t>
      </w:r>
      <w:r w:rsidR="00966568">
        <w:rPr>
          <w:rFonts w:ascii="Times New Roman" w:hAnsi="Times New Roman" w:cs="Times New Roman"/>
          <w:sz w:val="24"/>
          <w:szCs w:val="24"/>
        </w:rPr>
        <w:t>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D74269">
        <w:rPr>
          <w:rFonts w:ascii="Times New Roman" w:hAnsi="Times New Roman" w:cs="Times New Roman"/>
          <w:sz w:val="24"/>
          <w:szCs w:val="24"/>
        </w:rPr>
        <w:t>16</w:t>
      </w:r>
      <w:r w:rsidR="00966568">
        <w:rPr>
          <w:rFonts w:ascii="Times New Roman" w:hAnsi="Times New Roman" w:cs="Times New Roman"/>
          <w:sz w:val="24"/>
          <w:szCs w:val="24"/>
        </w:rPr>
        <w:t>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4F2FC0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4F2FC0">
        <w:rPr>
          <w:rFonts w:ascii="Times New Roman" w:hAnsi="Times New Roman" w:cs="Times New Roman"/>
          <w:sz w:val="24"/>
          <w:szCs w:val="24"/>
        </w:rPr>
        <w:t xml:space="preserve"> в</w:t>
      </w:r>
      <w:r w:rsidR="00966568">
        <w:rPr>
          <w:rFonts w:ascii="Times New Roman" w:hAnsi="Times New Roman" w:cs="Times New Roman"/>
          <w:sz w:val="24"/>
          <w:szCs w:val="24"/>
        </w:rPr>
        <w:t xml:space="preserve"> 6</w:t>
      </w:r>
      <w:r w:rsidR="004F2FC0">
        <w:rPr>
          <w:rFonts w:ascii="Times New Roman" w:hAnsi="Times New Roman" w:cs="Times New Roman"/>
          <w:sz w:val="24"/>
          <w:szCs w:val="24"/>
        </w:rPr>
        <w:t xml:space="preserve"> семестре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4F2FC0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 в </w:t>
      </w:r>
      <w:r w:rsidR="00966568">
        <w:rPr>
          <w:rFonts w:ascii="Times New Roman" w:hAnsi="Times New Roman" w:cs="Times New Roman"/>
          <w:sz w:val="24"/>
          <w:szCs w:val="24"/>
        </w:rPr>
        <w:t>7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4F2FC0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91"/>
        <w:gridCol w:w="580"/>
        <w:gridCol w:w="554"/>
        <w:gridCol w:w="556"/>
        <w:gridCol w:w="438"/>
        <w:gridCol w:w="541"/>
        <w:gridCol w:w="14"/>
        <w:gridCol w:w="548"/>
        <w:gridCol w:w="2022"/>
      </w:tblGrid>
      <w:tr w:rsidR="00906973" w:rsidRPr="00906973" w:rsidTr="00906973">
        <w:trPr>
          <w:trHeight w:val="1935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0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7" w:type="pct"/>
            <w:gridSpan w:val="6"/>
            <w:shd w:val="clear" w:color="000000" w:fill="D9D9D9"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06973" w:rsidRPr="00906973" w:rsidTr="005B5194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6" w:type="pct"/>
            <w:gridSpan w:val="2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Истоки русского театра. 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906973" w:rsidRPr="00DA3320" w:rsidRDefault="00DA3320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906973" w:rsidRPr="00906973" w:rsidRDefault="00515E59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73" w:rsidRPr="00906973" w:rsidTr="005B5194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0C3DEA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театр 17 в. Русский классицизм: хронологические рамки, теоретические основы и</w:t>
            </w:r>
          </w:p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поэтики.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0C3DEA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906973" w:rsidRPr="00906973" w:rsidRDefault="00515E59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906973" w:rsidRPr="00906973" w:rsidRDefault="000C3DEA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 половины XVIII века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906973" w:rsidRPr="00906973" w:rsidRDefault="000C3DEA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06973" w:rsidRPr="00906973" w:rsidTr="005B5194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DA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906973" w:rsidRPr="00906973" w:rsidRDefault="000C3DEA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906973" w:rsidRPr="00906973" w:rsidRDefault="000C3DEA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  <w:r w:rsidR="00906973"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73" w:rsidRPr="00906973" w:rsidTr="005B5194">
        <w:trPr>
          <w:trHeight w:val="470"/>
        </w:trPr>
        <w:tc>
          <w:tcPr>
            <w:tcW w:w="254" w:type="pct"/>
            <w:shd w:val="clear" w:color="000000" w:fill="FFFFFF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Русская драматургия 1-ой половины XIX в.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906973" w:rsidRPr="00906973" w:rsidRDefault="00DA3320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6F718F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906973" w:rsidRPr="00906973" w:rsidRDefault="006F718F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06973" w:rsidRPr="00906973" w:rsidTr="005B5194">
        <w:trPr>
          <w:trHeight w:val="272"/>
        </w:trPr>
        <w:tc>
          <w:tcPr>
            <w:tcW w:w="254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1-ой половины XIX в.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6F718F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702"/>
        </w:trPr>
        <w:tc>
          <w:tcPr>
            <w:tcW w:w="254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 XIX в.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630"/>
        </w:trPr>
        <w:tc>
          <w:tcPr>
            <w:tcW w:w="254" w:type="pct"/>
            <w:shd w:val="clear" w:color="000000" w:fill="FFFFFF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 xml:space="preserve">Русский театр на рубеже XIX-XХ столетий: драматургия. </w:t>
            </w:r>
          </w:p>
        </w:tc>
        <w:tc>
          <w:tcPr>
            <w:tcW w:w="330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06973" w:rsidRPr="00906973" w:rsidTr="005B5194">
        <w:trPr>
          <w:trHeight w:val="229"/>
        </w:trPr>
        <w:tc>
          <w:tcPr>
            <w:tcW w:w="254" w:type="pct"/>
            <w:shd w:val="clear" w:color="000000" w:fill="FFFFFF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</w:tcPr>
          <w:p w:rsidR="00906973" w:rsidRPr="00906973" w:rsidRDefault="00906973" w:rsidP="0090697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Режиссерское и актерское искусство на рубеже XIX-XХ столетий.</w:t>
            </w:r>
          </w:p>
        </w:tc>
        <w:tc>
          <w:tcPr>
            <w:tcW w:w="330" w:type="pct"/>
            <w:vMerge/>
            <w:vAlign w:val="center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906973" w:rsidRPr="00906973" w:rsidRDefault="006F718F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345"/>
        </w:trPr>
        <w:tc>
          <w:tcPr>
            <w:tcW w:w="254" w:type="pct"/>
            <w:shd w:val="clear" w:color="000000" w:fill="FFFFFF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shd w:val="clear" w:color="000000" w:fill="FFFFFF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FFFFFF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06973" w:rsidRPr="00906973" w:rsidTr="005B5194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58" w:type="pct"/>
            <w:shd w:val="clear" w:color="000000" w:fill="D9D9D9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906973" w:rsidRPr="00906973" w:rsidRDefault="006F718F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6F7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6F71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06973" w:rsidRPr="00906973" w:rsidTr="005B5194">
        <w:trPr>
          <w:trHeight w:val="79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МХТ и </w:t>
            </w: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  <w:hideMark/>
          </w:tcPr>
          <w:p w:rsidR="00906973" w:rsidRPr="00906973" w:rsidRDefault="00DA3320" w:rsidP="00906973">
            <w:pPr>
              <w:spacing w:after="0" w:line="13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13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Театр и революция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5B519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113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5B519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113"/>
        </w:trPr>
        <w:tc>
          <w:tcPr>
            <w:tcW w:w="254" w:type="pct"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58" w:type="pct"/>
            <w:shd w:val="clear" w:color="auto" w:fill="auto"/>
            <w:noWrap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20-х-40-х гг.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5B519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BF678C">
        <w:trPr>
          <w:trHeight w:val="80"/>
        </w:trPr>
        <w:tc>
          <w:tcPr>
            <w:tcW w:w="254" w:type="pct"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ВОВ. Фронтовые театры.Драматургия.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BF678C">
        <w:trPr>
          <w:trHeight w:val="150"/>
        </w:trPr>
        <w:tc>
          <w:tcPr>
            <w:tcW w:w="254" w:type="pct"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5B519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150"/>
        </w:trPr>
        <w:tc>
          <w:tcPr>
            <w:tcW w:w="254" w:type="pct"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58" w:type="pct"/>
            <w:shd w:val="clear" w:color="auto" w:fill="auto"/>
            <w:noWrap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163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 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9к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06973" w:rsidRPr="00906973" w:rsidTr="005B5194">
        <w:trPr>
          <w:trHeight w:val="200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auto" w:fill="auto"/>
            <w:noWrap/>
            <w:vAlign w:val="center"/>
            <w:hideMark/>
          </w:tcPr>
          <w:p w:rsidR="00906973" w:rsidRPr="00906973" w:rsidRDefault="00BF678C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973" w:rsidRPr="00906973" w:rsidTr="005B5194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906973" w:rsidRPr="00906973" w:rsidRDefault="00C353D7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5B5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C35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35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1. Этапы становления русского театра. Театральное искусство России в 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веке</w:t>
      </w:r>
    </w:p>
    <w:p w:rsidR="004C1799" w:rsidRPr="004C1799" w:rsidRDefault="004C1799" w:rsidP="004C1799">
      <w:pPr>
        <w:spacing w:after="0" w:line="240" w:lineRule="auto"/>
        <w:ind w:left="708"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Театральное искусство в древней Руси. Русский театр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начала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Театр первой четверти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Школьный театр при Петре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Театральнее искусство и драматургия 2-й половины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 П. Сумароков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(1750), «Хореев», «Дмитрий Самозванец» (1771). Значение Сумарокова для развития русского театра.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Создание русского национального театра. Ярославский любительский театр Ф. Г. Волкова.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Ф. Г. Волков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1756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Драматургия 70—90 гг.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Сатирическое направление в русской драматургии второй половины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Критика крепостничества с позиций дво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рянского просветительства.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Актерское искусство 2-й половины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И. А. Дмитревский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(1734—1821) — соратник Волкова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выдающийся театральный деятель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Я. Д. Шумский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(ум. 1806) - выдающийся русский комедийный актер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Первые русские актрисы Т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М. Троепольская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(ум. 1774) 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А. М. Мусина-Пушкина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(1740—1782). Особенность актерского искусства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Я. Е. Шушерина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(1753— 1313),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П. А. Плавилыцикова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(1760—1812) и др. П. А. Плавильщиков и его программа развития русского национального театра.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2. Русская драматургия к.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–1-й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Д. И. Фонвизин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3. Русская драматургия 1-й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Героико-патриотическая тема в «Дмитрии Донском» - трагедии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В. А. Озерова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1812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Комедии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И. А. Крылова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Комедии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 А. Шаховского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Декабристы и их роль в борьбе за самобытный русский национальный театр. Драматургия декабристов П. А. Катенина, В. К. Кюхельбекера и др. Двойственный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 их драматургии, классицистские и романтические черты драматургии декабристов.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Взгляды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 С. Грибоедова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4. Актерское искусство 1-й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Актерское искусство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 С. Яковлева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(1773—1817) 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Е. С. Семеновой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(1786—1849).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 Русская драматургия 2-й 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 С. Пушкин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(1799—1837) как теоретик театра и драмы. Критика классицистского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М.Ю. Лермонтова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(1814—1841)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Н. В. Гоголь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водевилю. Требование создания «общественной комедии».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«Женитьба» (1842). «Игроки» (1842). Особенности драматической интриги.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6. Актёрское искусство 2-й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Романтизм в актёрском искусстве.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П. С. Мочалов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ab/>
        <w:t xml:space="preserve">В. А. Каратыгин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В. И. Живокини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Н. О. Дюр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В. Н. Асенкова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Становление реализма в актерском искусстве и творчество М. С. Щепкина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А. Е. Мартынов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И. И. Сосницкий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7. Драматургия 2-й половины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и театральная деятельность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Н. Островского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гии Островского. Значение пьес Островского дли развития ре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алистического актерского искусства. Чернышевский и Добролюбов об Островском.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И. С. Тургенев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(1818—1883) и театр. Основные этапы драматургического творчества Тургенева. Тема «маленького человека» в комедиях «Холостяк» и «Нахлебник».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М. Е. Салтыков-Щедрин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(1826—1889) и театр. Театральная эстетика Салтыкова-Щедрина. Комедии «Смерть Пазухина» и «Тени».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Сатирическая драматургия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В. Сухово-Кобылина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медии». Сценическая история драматургии Сухово-Кобылина.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К. Толстой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(1817—1875) и русская историческая драматургия. Драматическая трилогия «Смерть Иоанна Гроз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ного», «Царь Федор Иоаннович», «Царь Борис». Сценическая история этих пьес. Трагедия «Дон Жуан».</w:t>
      </w:r>
    </w:p>
    <w:p w:rsidR="004C1799" w:rsidRPr="004C1799" w:rsidRDefault="004C1799" w:rsidP="004C1799">
      <w:pPr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ab/>
        <w:t>Драматургия Л. Н. Толстого</w:t>
      </w:r>
      <w:r w:rsidRPr="004C17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гедия. Комедия «Плоды просвещения». Драма «Живой труп».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8. Актерское искусство 2-ой пол 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века.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>П. М. Садовский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Краткая характеристика творчества виднейших актеров Малого театра 50—70-х гг.: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Л.  М. Никулина-Косицкая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С. В. Шумский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(1821 — 1878) 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И.В. Самарин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(1817—1885) - актеры школы Щепкина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 Г.Н. Федотова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9.Актерское искусство последней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М. Н. Ермолова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А. П. Ленский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(1847—1908) - крупнейший актер Малого театра и театральный деятель последней четверти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ab/>
        <w:t xml:space="preserve">А. И. Южин-Сумбатов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гаро («Женитьба Фигаро» Бомарше), Болинброк («Стакан воды» Скриба). Борьба Южина за реалистические традиции в театральном искусстве.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М. Г. Савина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Савиной репертуару современных буржуазных драматур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гов. Общественно-театральная деятельность Савиной.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В. Н. Давыдов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К. А. Варламов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П. А. Стрепетова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10. «Новая драма» в России. Творчество А.П. Чехова.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А. П. Чехов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Драматургия Л. Андреева.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А. М. Горький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708"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Тема 11. Создание МХТ и творческий путь К.С. Станиславского и В.И. Немировича–Данченко.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1898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и ее связь с идеями передовой русской эстетики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1905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Горького в идейно-творческом развитии Художественного театра.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Начальный период деятельности 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В.Э. Мейерхольда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(1874 – 1940): МХТ, студия на Поварской, театр В.Ф. Комиссаржевской, Императорские театры.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>В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Ф. Комиссаржевская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4C1799" w:rsidRPr="004C1799" w:rsidRDefault="004C1799" w:rsidP="004C1799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12. Театр России в ХХ века. Современное состояние театрального искусства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Достижения драматургии 1-ой пол ХХ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Символистский театр как наиболее распро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Символико-поэтические драмы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А.А Блока (1880-1921):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«Незнакомка», «Балаганчик», «Роза и крест». </w:t>
      </w:r>
    </w:p>
    <w:p w:rsidR="004C1799" w:rsidRPr="004C1799" w:rsidRDefault="004C1799" w:rsidP="004C179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Театральная жизнь России в послереволюционный период. </w:t>
      </w:r>
    </w:p>
    <w:p w:rsidR="004C1799" w:rsidRPr="004C1799" w:rsidRDefault="004C1799" w:rsidP="004C1799">
      <w:pPr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Драматургия 20-40-х годов 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Поэтические драмы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М.И. Цветаевой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(1892–1941): «Приключение», «Метель», «Фортуна», «Федра», «Тесей».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В.В.Маяковского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(1893-1930): «Мистерия–буфф», «Клоп», «Баня».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М.А.Булгакова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(1891-1940): «Зойкина квартира», «Дни Турбиных», «Бег», «Кабала святош», «Последние дни».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Н.Эрдмана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(1900- 1970): «Мандат», «Самоубийца».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Ю.Олеши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(1899-1960): «Заговор чувств», «Список благодеяний».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И.Бабеля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(1894-1940): «Закат».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Вс.Иванова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(1896-1963): «Бронепоезд 14-69».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Н.Погодина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(1900-1962): «Темп», «Поэма о топоре», «Кремлевские куранты».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Вс.Вишневского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(1900-1951): «Оптимистическая трагедия».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А. Афиногенова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(1904-1941): «Чудак», «Страх», «Машенька».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12.  Театральное искусство в послереволюционный  период.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Студии Пролеткульта.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1918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Петрограде первого в мире детского театра. Открытие в Москве первого государственного театра   для   детей    (1920).   Создание   широкой   сети   ТЮЗов.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А. А. Брянцев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(1883-1961), его роль в развитии детских театров.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Мансуровской студии под руководством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Е. Б. Вахтангова.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последствии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студия МХТ). Идейно-художественная программа Вахтан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им. Мейерхольда. Деятельность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Вс. Э. Мейерхольда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атре РСФСР- 1 (1921). Создание ТИМА (с 1924 года- ГосТИМ).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Крупнейшие актерские достижения в этих спектаклях: Бой - М. И. Бабанова («Рычи, Китай»), Присыпкин — И. В. Ильин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ский («Клоп»), Победоносиков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М. Штраух («Баня»), Э. Гарин – Хлестаков («Ревизор») и др.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Камерный театр.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театра от эстетизированных, внешне эффектных по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становок к реалистической достоверности, к сближению с со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временностью. Использование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Я. Таировым </w:t>
      </w: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(1885-1950)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музыки, пла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стики, ритма, пантомимы для усиления эмоционального зву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чания спектакля.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выдающегося трагического дарования ак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трисы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А. Г. Коонен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(1889-1974)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риале («Любовь под вязами», 1926, и «Негр», 1929, Ю. О. Ни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ла). Социально-обличительные мотивы в постановке «Оперы нищих» Б. Брехта и К. Вейля (1930).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постановка «Оптимистической трагедии» Вс. Виш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Театр  Революции.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визмом. Приход в театр режиссеров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 Д. Дикого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(1889-1955)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и А. Д. Попова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(1892-1961).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этап в развитии театра. Постановка пьес Н. Погодина «Поэма о топоре» (1931), «Мой друг» (1932).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Московский Художественный театр (Второй).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Преобразование Первой  студии МХТ в МХТ-2 (1924).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М. А. Чехов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(1891-1955) - художественный руководитель театра (1924—1927). Развитие им  си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XIV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А.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ческая  постановка «Дела» А. В. Сухово-Кобылина (1927, режиссер В. М. Сушкевич). Лучшая на   советской сцене   постановка «Чудака» А. Афиногенова  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13. Советская драматургия 2-й пол  ХХ века.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Пьесы 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 С.Розова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А.Н. Арбузова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(1908-1986): «Город на заре», «Мой бедный Марат», «Таня», « Старомодная комедия», «Сказки старого Арбата».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Сказки-притчи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Е.Л. Шварца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(18961-958): «Тень», «Дракон», «Два клена», «Обыкновенное чудо».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 Вампилов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Режиссерское и актерское искусство 2-й пол ХХ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Созвездие режиссеров: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Г.А. Товстоногов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(1915-1989), 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 Эфрос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(1925-1987),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А.Гончаров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(1918-2001),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О.Н.Ефремов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(1927-2000),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Ю.П.Любимов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(род. 1917), М.А.Захаров (род. 1933) и др.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театра «Современник» О. Ефремовым (1956)  и  Театра драмы и комедии на Таганке Ю. Любимовым (1964). 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C1799" w:rsidRPr="004C1799" w:rsidRDefault="004C1799" w:rsidP="004C1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4C1799" w:rsidRPr="004C1799" w:rsidRDefault="004C1799" w:rsidP="004C1799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4C1799" w:rsidRPr="004C1799" w:rsidRDefault="004C1799" w:rsidP="004C179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4C1799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4C1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4C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  <w:r w:rsidR="00D579D9">
              <w:rPr>
                <w:rFonts w:ascii="Times New Roman" w:hAnsi="Times New Roman" w:cs="Times New Roman"/>
                <w:sz w:val="24"/>
                <w:szCs w:val="24"/>
              </w:rPr>
              <w:t>; ОПК</w:t>
            </w:r>
            <w:r w:rsidR="004C1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C1799" w:rsidRPr="004C1799" w:rsidRDefault="004C1799" w:rsidP="004C17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Примерный список контрольных вопросов,  используемых на</w:t>
      </w:r>
    </w:p>
    <w:p w:rsidR="004C1799" w:rsidRPr="004C1799" w:rsidRDefault="004C1799" w:rsidP="004C17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1" w:name="_Toc11463323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зачетах </w:t>
      </w:r>
      <w:bookmarkEnd w:id="1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экзаменах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театр конца </w:t>
      </w:r>
      <w:r w:rsidRPr="004C17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начала </w:t>
      </w:r>
      <w:r w:rsidRPr="004C17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Ф. Волкова. Создание профессионального публичного</w:t>
      </w:r>
    </w:p>
    <w:p w:rsidR="004C1799" w:rsidRPr="004C1799" w:rsidRDefault="004C1799" w:rsidP="004C1799">
      <w:pPr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театра.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Сумарокова, Княжнина и Озерова.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Д. Фонвизина: «Недоросль», «Бригадир».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И.А. Крылова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«Модная лавка», «Урок дочкам».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Актёрское искусство рубежа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Грибоедова.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А.С. Пушкина.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А. С. Пушкина: «Маленькие трагедии».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М.Ю. Лермонтова: общая характеристика. «Маскарад».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Театральные взгляды Н.В. Гоголя.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Н.В. Гоголя: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М.С. Щепкина.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Актерское искусство 1-ой по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в.: Мочалов и Каратыгин.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И. С. Тургенева: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Актерское искусство середины </w:t>
      </w:r>
      <w:r w:rsidRPr="004C17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А.Н. Островского: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Малый театр и актёрское искусство 2-ой пол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Некрасов Н.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«Осенняя скука».  Драматургия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М. Е. Салтыкова-Щедрина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«Смерть Пазухина», «Тени».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Драматургия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Сухово-Кобылина: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общая характеристика. «Картины </w:t>
      </w:r>
    </w:p>
    <w:p w:rsidR="004C1799" w:rsidRPr="004C1799" w:rsidRDefault="004C1799" w:rsidP="004C1799">
      <w:pPr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прошедшего».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А.К.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Толстой. Общая характеристика драматических произведений.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Актеры Александринского театра 2-ой пол.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4C1799">
      <w:pPr>
        <w:tabs>
          <w:tab w:val="num" w:pos="2880"/>
        </w:tabs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tabs>
          <w:tab w:val="num" w:pos="2880"/>
        </w:tabs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семестр (Экзамен)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драматургии Л.Н.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Толстого.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 драматургии А.П. Чехова.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А.П.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Чехов. Одноактные пьесы.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(«Медведь», «Свадьба» и др.)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Ранние пьесы А.П.Чехова.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Поздние пьесы А. П. Чехова.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Общая характеристика деятельности К.С. Станиславского.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Создание Московского Художественного театра.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драматургии Л.Н.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Андреева.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Творчество В.Ф. Комиссаржевской.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драматургии А.М. Горького.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Ранние пьесы А.М.Горького.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Послереволюционная драматургия А.М. Горький;</w:t>
      </w:r>
    </w:p>
    <w:p w:rsidR="004C1799" w:rsidRPr="004C1799" w:rsidRDefault="004C1799" w:rsidP="004C1799">
      <w:pPr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«Васса Железнова» (2-я редакции), «Егор Булычев и другие».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Актёры МХТ.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Блока.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М.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Цветаевой.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деятельности В.Э. Мейерхольда.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Е.Вахтангова.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театрального искусства послереволюционного периода.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В. Маяковского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«Мистерия-буфф». «Клоп». «Баня».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Театральные эксперименты В.Э. Мейерхольда.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Русская драматургия послереволюционного периода: Вс. Иванов и Вс. Вишневский.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Камерный театр А.Я. Таирова.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М. Чехова.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М.А.Булгакова.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 Н. Олеши и Н.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Эрдмана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Драматургия 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Афиногенова.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В.Розова.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Вампилов.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Володина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путь А.В. Эфроса.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Г.А. Товстоногова в БДТ.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О.Ефремов и создание «Современника». О. Ефремов во МХАТе.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Ю.Любимов и создание Театра драмы и комедии на Таганке.</w:t>
      </w:r>
    </w:p>
    <w:p w:rsidR="004C1799" w:rsidRPr="004C1799" w:rsidRDefault="004C1799" w:rsidP="004C17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2" w:name="_Toc11463324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Контрольные тесты по курсу «История русского театра ».</w:t>
      </w:r>
      <w:bookmarkEnd w:id="2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4C1799" w:rsidRPr="004C1799" w:rsidRDefault="004C1799" w:rsidP="004C1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тесты по курсу «История русского театра». </w:t>
      </w: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частично использоваться при проведении рубежного контроля, для выявления степени усвоения пройденного материала, а также в конце семестров для проверки остаточных знаний.</w:t>
      </w: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приведенной ниже тестовой базе правильными являются ответы, помещенные в строке А). При проведении тестирования тестовая база разбивается на три варианта с перемешанной системой правильных ответов.</w:t>
      </w: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Скоморошество сформировалось в культуре Древней Руси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крещения.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крещения.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веке.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Спектакль «Артаксерксово действо» был сыгран в период правления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Алексея Михайловича.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Ивана Грозного.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Фёдора Иоанновича.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«Вертеп» - это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святочное кукольное представление о Рождестве Иисуса Христа.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тип площадного театра.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представление скоморохов.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Профессиональный общедоступный государственный театр был открыт в России в период правления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Елизаветы Петровны.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Екатерины Великой.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В) Петра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регулярно действующий профессиональный театр был создан в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Ярославле.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Москве.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Петербурге.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Создателем русского профессионального театра является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Фёдор Волков.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Михаил Ломоносов.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Кантемир.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русский драматург, чьи произведения активно ставились, -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 Сумароков.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 Фонвизин.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И. Крылов.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Комедия «Недоросль» принадлежит перу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Д. Фонвизина.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 Крылова.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 Капниста.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«Урок дочкам»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 Крыловым.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 Фонвизиным.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 Капнистом.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 трагической актрисой, выигравшей состязание у французской актрисы мадемуазель Жорж, была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Екатерина Семенова.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Варвара Асенкова.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Александра Колосова.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Трагическая актриса, имя которой упоминается А.С. Пушкиным в «Евгении Онегине» - это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Екатерина Семёнова.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Варвара Асенкова.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Александра Колосова.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«великим» произведением русской драматургии считается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«Горе от ума» А.С. Грибоедова.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«Маскарад» М.Ю. Лермонтова.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«Маленькие трагедии» А.С. Пушкина.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завершённый драматургический опыт А.С. Пушкина - это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«Борис Годунов».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«Русалка».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«Маленькие трагедии».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 «Маскарад» является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одним из драматических произведений М.Ю. Лермонтова.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одним из двух драматических произведений М.Ю. Лермонтова.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единственным драматическим произведением М.Ю. Лермонтова.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лучших ролей М.С. Щепкина была роль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городничего в «Ревизоре» Н.В. Гоголя.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Сальери в «Моцарте и Сальери» А.С. Пушкина.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Гамлета.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лучших ролей П.С. Мочалова была роль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Гамлета.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Хлестакова.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Чацкого.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П.С. Мочалов считался одним из ярчайших актёров русского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романтизма.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классицизма.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реализма.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М.С. Щепкин является одним из основоположников русского сценического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реализма.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романтизма.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классицизма.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Блистательная статья об исполнении П.Мочаловым роли Гамлета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В.Белинским.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Гончаровым.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А.С. Пушкиным.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Представителем романтизма на петербургской сцене был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 Каратыгин.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К. Варламов.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 Яковлев.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 подал Н.В. Гоголю идею комедии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«Ревизор».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«Женитьба».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«Тяжба».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Пьеса «Театральный разъезд после представления новой комедии»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Н.В. Гоголем.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А.С. Пушкиным.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А.С. Грибоедовым.</w:t>
      </w:r>
    </w:p>
    <w:p w:rsidR="004C1799" w:rsidRPr="004C1799" w:rsidRDefault="004C1799" w:rsidP="00A2496B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Реалистические традиции на сцене Александринки были ярко воплощены в творчестве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А.Е. Мартынова.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В.А. Каратыгина.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В.И. Живокини.</w:t>
      </w:r>
    </w:p>
    <w:p w:rsidR="004C1799" w:rsidRPr="004C1799" w:rsidRDefault="004C1799" w:rsidP="00A2496B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«Нахлебник»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И.С. Тургеневым.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А.Н. Островским.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Ф.М. Достоевским.</w:t>
      </w:r>
    </w:p>
    <w:p w:rsidR="004C1799" w:rsidRPr="004C1799" w:rsidRDefault="004C1799" w:rsidP="00A2496B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пьесой, сочинённой А.Н. Островским, является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«Банкрот», или «Свои люди, сочтёмся».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«Гроза»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«Лес».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Лариса Огудалова является героиней одной из пьес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А.Н.Островского.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И.С. Тургенева.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Н.В. Гоголя.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перечисленных ниже пьес А.Н. Островского тема театра затрагивается</w:t>
      </w:r>
    </w:p>
    <w:p w:rsidR="004C1799" w:rsidRPr="004C1799" w:rsidRDefault="004C1799" w:rsidP="004C1799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пьесе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«Без вины виноватые».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«На всякого мудреца довольно простоты».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«Волки и овцы».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«Месяц в деревне»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И.С. Тургеневым.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А.Н. Островским.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М.Е. Салтыковым-Щедриным.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драматических произведений Л.Н. Толстого на Западе вызвала наибольший интерес пьеса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«Власть тьмы».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«Плоды просвещения».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«Живой труп».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Трилогия «Картины прошедшего» принадлежит перу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А.В. Сухово-Кобылина.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А.Н. Островского.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А.К. Толстого.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исторической трилогии «Смерть Иоанна Грозного», «Царь Фёдор Иоаннович» и «Царь Борис» является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А.К. Толстой.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Л.Н. Толстой.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А.Н. Островский.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 Художественный театр был создан по инициативе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К.С. Станиславского и В.И. Немировича-Данченко.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К.С. Станиславского.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В.И. Немировича-Данченко.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 Художественный театр был создан в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1898 году.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1901 году.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1911 году.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спектаклем Московского Художественного театра был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«Царь Фёдор Иоаннович».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«Чайка».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«Месяц в деревне».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«Чайка» А.П. Чехова была впервые поставлена в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Александринском театре.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Малом театре.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Московском Художественном театре.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36.Одной из ярчайших актрис Малого театра рубежа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-ХХ вв. была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М.Н. Ермолова.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М.Г. Савина.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О.Л. Книппер-Чехова.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рубеже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-ХХ вв. М.Г. Савина была ведущей актрисой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Александринского театра.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Малого театра.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Московского Художественного театра.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Пьеса «Дни нашей жизни» написана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Л.Н. Андреевым.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А.П. Чеховым.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А.А. Блоком.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лучших ролей В.Ф. Комиссаржевской была роль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Норы в «Кукольном доме» Ибсена.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Офелии в «Гамлете».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Софьи в «Горе от ума» А.С. Грибоедова.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режиссёра своего театра на Офицерской В.Ф.  Комиссаржевская пригласила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В.Э. Мейерхольда.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К.С. Станиславского.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Е.Б. Вахтангова.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пьесой, написанной В. Маяковским, была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«Мистерия–буфф».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«Клоп».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«Баня».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Судьбе А.С. Пушкина посвящена пьеса М.А. Булгакова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«Последние дни».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«Кабала святош».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«Бег».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В. Вишневского «Оптимистическая трагедия» впервые была поставлена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А.Я. Таировым.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Е.Б. Вахтанговым.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А.Д. Поповым.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Федры в одноименном спектакле Камерного театра сыграла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А.Г. Коонен.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М.Н. Ермолова.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М. А. Бабанова.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Сатин является важнейшим персонажем пьесы А.М. Горького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«На дне.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«Мещане».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«Дети солнца».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Роль Анны Карениной в инсценировке одноименного романа </w:t>
      </w:r>
    </w:p>
    <w:p w:rsidR="004C1799" w:rsidRPr="004C1799" w:rsidRDefault="004C1799" w:rsidP="004C1799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Толстого на сцене МХАТа  сыграла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А.К. Тарасова.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О.Л. Книппер-Чехова.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А.Г. Коонен.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Роль Гамлета в спектакле МХАТ – 2 исполнил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М. Чехов.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Остужев.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 Качалов.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Последним спектаклем Е.Б. Вахтангова был спектакль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«Принцесса Турандот».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«Усадьба Ланиных».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«Сверчок на печи».</w:t>
      </w:r>
    </w:p>
    <w:p w:rsidR="004C1799" w:rsidRPr="004C1799" w:rsidRDefault="004C1799" w:rsidP="00A2496B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Калафа в спектакле Е.Б. Вахтангова «Принцесса Турандот»</w:t>
      </w:r>
    </w:p>
    <w:p w:rsidR="004C1799" w:rsidRPr="004C1799" w:rsidRDefault="004C1799" w:rsidP="004C1799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Ю. Завадский.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П. Антокольский.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Б. Щукин.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Первым исполнителем образа В.И. Ленина в истории советского театра был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Б. Щукин.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Б. Штраух.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 Калягин.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Московский театр «Современник» открылся спектаклем по пьесе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«Вечно живые» В. Розова.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«Пять вечеров» А. Володина.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«Голый король» Е. Шварца.</w:t>
      </w:r>
    </w:p>
    <w:p w:rsidR="004C1799" w:rsidRPr="00E038DF" w:rsidRDefault="004C1799" w:rsidP="004C1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Мокульский, Стефан Стефанович (1896-1960).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Гвоздев, Алексей Александрович.</w:t>
      </w:r>
    </w:p>
    <w:p w:rsidR="00051C20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 </w:t>
      </w:r>
      <w:r w:rsidR="00051C20" w:rsidRPr="00E038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литература</w:t>
      </w:r>
    </w:p>
    <w:p w:rsid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Юренев, Р. Н.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E038DF" w:rsidRDefault="00E038DF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литература: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Иллюстрированная история мирового театра: Пер. с англ. / под ред. Дж. Р. Брауна. - М.: БМММ АО, 1999. - 581, [1] с.: ил. - ISBN 5-88353-045-1: 512-.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Театр: энциклопедия. - М.: ОЛМА-ПРЕСС, 2002. - 318, [1] с.: ил. - Загл.тит.л.: Энциклопедия. Театр. - ISBN 5-94849-106-4: 220-.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Смолина, К.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Сто великих театров мира / К. А. Смолина. - М. : Вече, 2004. - 479с : ил. - (Сто великих...). - ISBN 5-7838-0929-2 : 70-.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Западноевропейский театр от эпохи Возрождения до рубежа ХIХ-ХХ вв. : Очерки / Рос.гос. гуманит. ун-т ; Отв. ред. М. Ю. Давыдова. - М. : РГГУ, 2001. - 435, [1] с. - ISBN 5-7281-0408-8 : 113-.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Проскурникова, Т. Б.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Аникст, А.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эпохи Шекспира : учеб.пособие для вузов / А. А. Аникст. - 2-е изд. ; испр. - М. : Дрофа, 2006. - 287,[1]с. : ил. - ISBN 5-358-01292-3 : 350-46.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после 1945 года. Ч. 3 / под ред. Г.Т. Бояджева, А.Г. Образцовой, Б.И. Ростоцкого. - М. : Просвещение, 1977. - 318, [1] с. : ил. - ISBN 60602-755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 2 : Театр Западной Европы Х1Х - начала ХХ века, 1789 - 1917 / под ред. Г. Н. Бояджиева, А. Г. Образцовой, А. А. Якубовского. - Изд. 2-е ;перераб. и доп. - М. : Просвещение, 1984. - 271, [1] с. - ISBN 4309022100-769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Западной Европы. Ч. 1 / под ред. Г.Т. Бояджева. - М. : Просвещение, 1971. - 359,[1]с. : ил. - 0-93-.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Х1Х-ХХ вв. : учеб.пособие : Ч. 2 / под ред. Г.Н. Бояджиева. - М. : Просвещение, 1972. - 327,[1]с. - 0-88-.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Бояджиев, Г. Н.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Головня, В. В.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античного театра [Текст] : учеб.пособие для вузов / В. В. Головня ; [под ред. С. С. Аверинцева]. - М. : Искусство, 1972. - 399 с. : ил. - 1-38.</w:t>
      </w:r>
    </w:p>
    <w:p w:rsidR="00051C20" w:rsidRPr="00E038DF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DE7D2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DE7D2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DE7D2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DE7D2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Учитывая, что курс «История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Пьесы, обязательные  для  прочтения.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драматургия.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Фонвизин Д. И. Бригадир. Недоросль.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Капнист В. В. Ябеда.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Крылов И. А.«Модная лавка, Урок дочкам.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Грибоедов А. С. Горе от ума.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 А. С. Борис Годунов. Маленькие трагедии.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Лермонтов М. Ю. Маскарад.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Гоголь Н. В. Ревизор. Женитьба. Игроки.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Тургенев И. С. Нахлебник. Месяц в деревне. Холостяк.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Островский А. Я. Свои люди — сочтемся. Бедность — не порок. Доходное место. Гроза. Лес. Таланты и поклонники. Беспридан¬ница. Волки и овцы.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всякого мудреца довольно простоты.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 Н. А. Осенняя скука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Салтыков-Щедрин М. Е. Смерть Пазухина. Тени.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Сухово-Кобылин А. В. Свадьба Кречинского. Дело. Смерть Тарелкина.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 А. К. Царь Федор Иоаннович. Смерть Иоанна Грозного. Царь Борис.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Дон Жуан.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 Л. Н.  Власть тьмы. Плоды просвещения. Живой труп.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 А. П.  Свадьба. ПРедложение.  Медведь.Чайка. Дядя Ваня. Три сестры.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Вишневый сад. Медведь.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Л. Н. Жизнь человека. Анатэма. Дни нашей жизни. Собачий вальс.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Горький А. М.  Мещане. На дне. Дети солнца. Дачники. Варвары. Враги.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Васса Железнова (2-я редакции), Егор Булычев и другие.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А. Роза и крест. Балаганчик. Незнакомка.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Цветаева М. Приключение. Фортуна. Метель. Федра. Тесей.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Арбузов А. Таня. Иркутская история. Город на заре. Сказки старого Арбата.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Афиногенов А. Чудак. Машенька.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Алешин С. Все остается людям.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Бабель И. Закат.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Биллъ-Белоцерковский В. Шторм.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 М. Дни Турбиных. Бег. Зойкина квартира. Последние дни.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Вампилов А. Старший сын. Прощание в июне. Утиная охота.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Вишневский Вс. Оптимистическая трагедия.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Володин А. Моя старшая сестра. Пять вечеров. Назначение. Мать Иисуса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Вс. Бронепоезд 14-69.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Леонов Л. Нашествие. Золотая карета. Метель.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Маяковский В. Мистерия-буфф. Клоп. Баня.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Олеша Н. Заговор чувств. Список благодеяний.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Погодин Н. Темп. Поэма о топоре.  Человек с ружьем. Аристократы.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Розов В.  В добрый час! В поисках радости. Гнездо глухаря.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Рощин М. Валентин и Валентина. Старый новый год. Эшелон.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Шварц Е. Снежная королева. Дракон. Тень.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Эрдман Н. Самоубийца. Мандат.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перечень  вопросов  для  самопроверки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русского драматического театра.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театр конца XVII начала XVIII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Ф. Волкова. Создание профессионального публичного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театра.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Сумарокова, Княжнина и Озерова.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Д. Фонвизина: «Недоросль», «Бригадир».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И.А. Крылова «Модная лавка», «Урок дочкам».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Актёрское искусство рубежа XVIII-XIX вв.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Грибоедова.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А.С. Пушкина.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 С. Пушкина: «Маленькие трагедии».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М.Ю. Лермонтова: общая характеристика. «Маскарад».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взгляды Н.В. Гоголя.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Н.В. Гоголя: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М.С. Щепкина.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1-ой по XIX в.: Мочалов и Каратыгин.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Драматургия И. С. Тургенева: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Актерское искусство середины XIX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А.Н. Островского: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Малый театр и актёрское искусство 2-ой пол XIX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Некрасов Н. А. «Осенняя скука».  Драматургия М. Е. Салтыкова-Щедрина «Смерть Пазухина», «Тени».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Драматургия Сухово-Кобылина: общая характеристика. «Картины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прошедшего».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А.К. Толстой. Общая характеристика драматических произведений.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Актеры Александринского театра 2-ой пол. XIX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драматургии Л.Н.Толстого.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драматургии А.П. Чехова.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Чехов. Одноактные пьесы. («Медведь», «Свадьба» и др.)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пьесы А.П.Чехова.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Поздние пьесы А. П. Чехова.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деятельности К.С. Станиславского.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Московского Художественного театра.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драматургии Л.Н. Андреева.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Творчество В.Ф. Комиссаржевской.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драматургии А.М. Горького.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пьесы А.М.Горького.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Послереволюционная драматургия А.М. Горький;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«Васса Железнова» (2-я редакции), «Егор Булычев и другие».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Актёры МХТ.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Блока.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М. Цветаевой.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деятельности В.Э. Мейерхольда.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Е.Вахтангова.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театрального искусства послереволюционного периода.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В. Маяковского: «Мистерия-буфф». «Клоп». «Баня».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эксперименты В.Э. Мейерхольда.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драматургия послереволюционного периода: Вс. Иванов и Вс. Вишневский.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Камерный театр А.Я. Таирова.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М. Чехова.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М.А.Булгакова.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 Н. Олеши и Н. Эрдмана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Афиногенова.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В.Розова.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Вампилов.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 Володина.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Творческий путь А.В. Эфроса.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Г.А. Товстоногова в БДТ.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О.Ефремов и создание «Современника». О. Ефремов во МХАТе.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Ю.Любимов и создание Театра драмы и комедии на Таганке.</w:t>
      </w:r>
    </w:p>
    <w:p w:rsidR="00E038DF" w:rsidRPr="00E038DF" w:rsidRDefault="00E038DF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E038DF" w:rsidRDefault="00E038DF" w:rsidP="00E038DF">
      <w:pPr>
        <w:spacing w:after="0" w:line="240" w:lineRule="auto"/>
        <w:ind w:left="708"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7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71"/>
      </w:tblGrid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доской, проекционным обору</w:t>
            </w: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 или компьютером с экраном большой диагонали и сенсорным управлением.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E038DF" w:rsidRPr="00E038DF" w:rsidTr="00367F9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Петрова О.Г.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D27" w:rsidRDefault="00DE7D27">
      <w:pPr>
        <w:spacing w:after="0" w:line="240" w:lineRule="auto"/>
      </w:pPr>
      <w:r>
        <w:separator/>
      </w:r>
    </w:p>
  </w:endnote>
  <w:endnote w:type="continuationSeparator" w:id="0">
    <w:p w:rsidR="00DE7D27" w:rsidRDefault="00DE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D27" w:rsidRDefault="00DE7D27">
      <w:pPr>
        <w:spacing w:after="0" w:line="240" w:lineRule="auto"/>
      </w:pPr>
      <w:r>
        <w:separator/>
      </w:r>
    </w:p>
  </w:footnote>
  <w:footnote w:type="continuationSeparator" w:id="0">
    <w:p w:rsidR="00DE7D27" w:rsidRDefault="00DE7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2E2E6895"/>
    <w:multiLevelType w:val="hybridMultilevel"/>
    <w:tmpl w:val="B8FE8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7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3DEA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E439A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C1799"/>
    <w:rsid w:val="004D7BEE"/>
    <w:rsid w:val="004F01F5"/>
    <w:rsid w:val="004F2FC0"/>
    <w:rsid w:val="00501456"/>
    <w:rsid w:val="00503D2D"/>
    <w:rsid w:val="0051394F"/>
    <w:rsid w:val="00515E59"/>
    <w:rsid w:val="0052619D"/>
    <w:rsid w:val="00527DE8"/>
    <w:rsid w:val="00535754"/>
    <w:rsid w:val="005574D9"/>
    <w:rsid w:val="00575573"/>
    <w:rsid w:val="00577695"/>
    <w:rsid w:val="005919F3"/>
    <w:rsid w:val="005B5194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283A"/>
    <w:rsid w:val="006E6F72"/>
    <w:rsid w:val="006F1F99"/>
    <w:rsid w:val="006F718F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6973"/>
    <w:rsid w:val="009142D1"/>
    <w:rsid w:val="00915717"/>
    <w:rsid w:val="00934228"/>
    <w:rsid w:val="009342F3"/>
    <w:rsid w:val="00956090"/>
    <w:rsid w:val="00956F86"/>
    <w:rsid w:val="00960D9B"/>
    <w:rsid w:val="00966568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2496B"/>
    <w:rsid w:val="00A44F6F"/>
    <w:rsid w:val="00A5059F"/>
    <w:rsid w:val="00A506B6"/>
    <w:rsid w:val="00A93E48"/>
    <w:rsid w:val="00A95714"/>
    <w:rsid w:val="00AC4E1E"/>
    <w:rsid w:val="00AD4994"/>
    <w:rsid w:val="00AD659A"/>
    <w:rsid w:val="00AD75B4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BF678C"/>
    <w:rsid w:val="00C03B4C"/>
    <w:rsid w:val="00C220D1"/>
    <w:rsid w:val="00C220FE"/>
    <w:rsid w:val="00C23448"/>
    <w:rsid w:val="00C312CA"/>
    <w:rsid w:val="00C353D7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579D9"/>
    <w:rsid w:val="00D74269"/>
    <w:rsid w:val="00D748EB"/>
    <w:rsid w:val="00D82A2C"/>
    <w:rsid w:val="00D908A4"/>
    <w:rsid w:val="00DA3320"/>
    <w:rsid w:val="00DA412D"/>
    <w:rsid w:val="00DB30D7"/>
    <w:rsid w:val="00DB770F"/>
    <w:rsid w:val="00DC180E"/>
    <w:rsid w:val="00DE7D27"/>
    <w:rsid w:val="00DF0D3A"/>
    <w:rsid w:val="00DF2F2C"/>
    <w:rsid w:val="00E038DF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6C7CD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D7F1CA5-D4CC-44C9-826C-29207E36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29</Pages>
  <Words>9661</Words>
  <Characters>55070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14</cp:revision>
  <cp:lastPrinted>2021-12-27T07:53:00Z</cp:lastPrinted>
  <dcterms:created xsi:type="dcterms:W3CDTF">2022-02-02T07:04:00Z</dcterms:created>
  <dcterms:modified xsi:type="dcterms:W3CDTF">2022-11-10T06:53:00Z</dcterms:modified>
</cp:coreProperties>
</file>